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3B" w:rsidRPr="0028173B" w:rsidRDefault="0028173B" w:rsidP="0028173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color w:val="ED7D31" w:themeColor="accent2"/>
          <w:sz w:val="40"/>
          <w:szCs w:val="40"/>
        </w:rPr>
      </w:pPr>
      <w:r w:rsidRPr="0028173B">
        <w:rPr>
          <w:rFonts w:ascii="Times New Roman" w:hAnsi="Times New Roman"/>
          <w:bCs/>
          <w:color w:val="ED7D31" w:themeColor="accent2"/>
          <w:sz w:val="40"/>
          <w:szCs w:val="40"/>
        </w:rPr>
        <w:t>Заявка для юридических лиц на участие</w:t>
      </w:r>
    </w:p>
    <w:p w:rsidR="0028173B" w:rsidRPr="0028173B" w:rsidRDefault="0028173B" w:rsidP="0028173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color w:val="ED7D31" w:themeColor="accent2"/>
          <w:sz w:val="40"/>
          <w:szCs w:val="40"/>
        </w:rPr>
      </w:pPr>
      <w:r w:rsidRPr="0028173B">
        <w:rPr>
          <w:rFonts w:ascii="Times New Roman" w:hAnsi="Times New Roman"/>
          <w:bCs/>
          <w:color w:val="ED7D31" w:themeColor="accent2"/>
          <w:sz w:val="40"/>
          <w:szCs w:val="40"/>
        </w:rPr>
        <w:t xml:space="preserve">в </w:t>
      </w:r>
      <w:hyperlink r:id="rId5" w:history="1">
        <w:r w:rsidRPr="0028173B">
          <w:rPr>
            <w:rStyle w:val="a3"/>
            <w:rFonts w:ascii="Times New Roman" w:hAnsi="Times New Roman"/>
            <w:bCs/>
            <w:sz w:val="40"/>
            <w:szCs w:val="40"/>
          </w:rPr>
          <w:t xml:space="preserve">XXV Международном симпозиуме </w:t>
        </w:r>
        <w:r w:rsidRPr="0028173B">
          <w:rPr>
            <w:rStyle w:val="a3"/>
            <w:rFonts w:ascii="Times New Roman" w:hAnsi="Times New Roman"/>
            <w:bCs/>
            <w:sz w:val="40"/>
            <w:szCs w:val="40"/>
          </w:rPr>
          <w:br/>
          <w:t>«Нанофизика и наноэлектроника»</w:t>
        </w:r>
      </w:hyperlink>
    </w:p>
    <w:p w:rsidR="0028173B" w:rsidRPr="0028173B" w:rsidRDefault="0028173B" w:rsidP="0028173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rebuchet MS" w:hAnsi="Trebuchet MS"/>
          <w:bCs/>
          <w:sz w:val="24"/>
          <w:szCs w:val="24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4536"/>
        <w:gridCol w:w="4820"/>
      </w:tblGrid>
      <w:tr w:rsidR="0028173B" w:rsidRPr="0028173B" w:rsidTr="005F0AA0">
        <w:trPr>
          <w:trHeight w:val="2273"/>
        </w:trPr>
        <w:tc>
          <w:tcPr>
            <w:tcW w:w="426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Cs w:val="24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Cs w:val="24"/>
              </w:rPr>
              <w:t>1.</w:t>
            </w:r>
          </w:p>
        </w:tc>
        <w:tc>
          <w:tcPr>
            <w:tcW w:w="4536" w:type="dxa"/>
          </w:tcPr>
          <w:p w:rsidR="0028173B" w:rsidRPr="0028173B" w:rsidRDefault="0028173B" w:rsidP="00281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/>
                <w:color w:val="404040" w:themeColor="text1" w:themeTint="BF"/>
                <w:szCs w:val="24"/>
              </w:rPr>
            </w:pPr>
            <w:r w:rsidRPr="0028173B">
              <w:rPr>
                <w:rFonts w:ascii="Trebuchet MS" w:eastAsia="Times New Roman" w:hAnsi="Trebuchet MS"/>
                <w:b/>
                <w:color w:val="404040" w:themeColor="text1" w:themeTint="BF"/>
                <w:szCs w:val="24"/>
              </w:rPr>
              <w:t>Полное наименование предприятия (организации)</w:t>
            </w:r>
            <w:r w:rsidRPr="0028173B">
              <w:rPr>
                <w:rFonts w:ascii="Trebuchet MS" w:eastAsia="Times New Roman" w:hAnsi="Trebuchet MS"/>
                <w:color w:val="404040" w:themeColor="text1" w:themeTint="BF"/>
                <w:szCs w:val="24"/>
              </w:rPr>
              <w:t xml:space="preserve"> </w:t>
            </w:r>
            <w:r w:rsidRPr="0028173B">
              <w:rPr>
                <w:rFonts w:ascii="Trebuchet MS" w:eastAsia="Times New Roman" w:hAnsi="Trebuchet MS"/>
                <w:b/>
                <w:color w:val="404040" w:themeColor="text1" w:themeTint="BF"/>
                <w:szCs w:val="24"/>
              </w:rPr>
              <w:t>/</w:t>
            </w:r>
            <w:r w:rsidRPr="0028173B">
              <w:rPr>
                <w:rFonts w:ascii="Trebuchet MS" w:eastAsia="Times New Roman" w:hAnsi="Trebuchet MS"/>
                <w:color w:val="404040" w:themeColor="text1" w:themeTint="BF"/>
                <w:szCs w:val="24"/>
              </w:rPr>
              <w:t xml:space="preserve"> </w:t>
            </w:r>
            <w:r w:rsidRPr="0028173B">
              <w:rPr>
                <w:rFonts w:ascii="Trebuchet MS" w:eastAsia="Times New Roman" w:hAnsi="Trebuchet MS"/>
                <w:b/>
                <w:color w:val="404040" w:themeColor="text1" w:themeTint="BF"/>
                <w:szCs w:val="24"/>
              </w:rPr>
              <w:t>Сокращенное наименование</w:t>
            </w:r>
            <w:r w:rsidRPr="0028173B">
              <w:rPr>
                <w:rFonts w:ascii="Trebuchet MS" w:eastAsia="Times New Roman" w:hAnsi="Trebuchet MS"/>
                <w:color w:val="404040" w:themeColor="text1" w:themeTint="BF"/>
                <w:szCs w:val="24"/>
              </w:rPr>
              <w:t xml:space="preserve"> предприятия (организации)</w:t>
            </w:r>
          </w:p>
        </w:tc>
        <w:tc>
          <w:tcPr>
            <w:tcW w:w="4820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 w:val="20"/>
              </w:rPr>
            </w:pPr>
          </w:p>
        </w:tc>
      </w:tr>
      <w:tr w:rsidR="0028173B" w:rsidRPr="0028173B" w:rsidTr="005F0AA0">
        <w:trPr>
          <w:trHeight w:val="1510"/>
        </w:trPr>
        <w:tc>
          <w:tcPr>
            <w:tcW w:w="426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Cs w:val="24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Cs w:val="24"/>
              </w:rPr>
              <w:t>2.</w:t>
            </w:r>
          </w:p>
        </w:tc>
        <w:tc>
          <w:tcPr>
            <w:tcW w:w="4536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Cs w:val="24"/>
              </w:rPr>
            </w:pPr>
            <w:r w:rsidRPr="0028173B">
              <w:rPr>
                <w:rFonts w:ascii="Trebuchet MS" w:eastAsia="Times New Roman" w:hAnsi="Trebuchet MS"/>
                <w:b/>
                <w:color w:val="404040" w:themeColor="text1" w:themeTint="BF"/>
                <w:szCs w:val="24"/>
              </w:rPr>
              <w:t>Адрес предприятия (организации)</w:t>
            </w:r>
            <w:r w:rsidRPr="0028173B">
              <w:rPr>
                <w:rFonts w:ascii="Trebuchet MS" w:eastAsia="Times New Roman" w:hAnsi="Trebuchet MS"/>
                <w:color w:val="404040" w:themeColor="text1" w:themeTint="BF"/>
                <w:szCs w:val="24"/>
              </w:rPr>
              <w:t xml:space="preserve"> </w:t>
            </w:r>
            <w:r w:rsidRPr="0028173B">
              <w:rPr>
                <w:rFonts w:ascii="Trebuchet MS" w:eastAsia="Times New Roman" w:hAnsi="Trebuchet MS"/>
                <w:color w:val="404040" w:themeColor="text1" w:themeTint="BF"/>
                <w:szCs w:val="24"/>
              </w:rPr>
              <w:t>—</w:t>
            </w:r>
            <w:r w:rsidRPr="0028173B">
              <w:rPr>
                <w:rFonts w:ascii="Trebuchet MS" w:eastAsia="Times New Roman" w:hAnsi="Trebuchet MS"/>
                <w:color w:val="404040" w:themeColor="text1" w:themeTint="BF"/>
                <w:szCs w:val="24"/>
              </w:rPr>
              <w:t xml:space="preserve"> юридический, почтовый, электронный, телефоны</w:t>
            </w:r>
          </w:p>
        </w:tc>
        <w:tc>
          <w:tcPr>
            <w:tcW w:w="4820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 w:val="20"/>
              </w:rPr>
            </w:pPr>
          </w:p>
        </w:tc>
      </w:tr>
      <w:tr w:rsidR="0028173B" w:rsidRPr="0028173B" w:rsidTr="005F0AA0">
        <w:trPr>
          <w:trHeight w:val="1042"/>
        </w:trPr>
        <w:tc>
          <w:tcPr>
            <w:tcW w:w="426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Cs w:val="24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Cs w:val="24"/>
              </w:rPr>
              <w:t>3.</w:t>
            </w:r>
          </w:p>
        </w:tc>
        <w:tc>
          <w:tcPr>
            <w:tcW w:w="4536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Cs w:val="24"/>
              </w:rPr>
            </w:pPr>
            <w:r w:rsidRPr="0028173B">
              <w:rPr>
                <w:rFonts w:ascii="Trebuchet MS" w:eastAsia="Times New Roman" w:hAnsi="Trebuchet MS"/>
                <w:b/>
                <w:color w:val="404040" w:themeColor="text1" w:themeTint="BF"/>
                <w:szCs w:val="24"/>
              </w:rPr>
              <w:t xml:space="preserve">Данные о руководителе </w:t>
            </w:r>
            <w:r w:rsidRPr="0028173B">
              <w:rPr>
                <w:rFonts w:ascii="Trebuchet MS" w:eastAsia="Times New Roman" w:hAnsi="Trebuchet MS"/>
                <w:color w:val="404040" w:themeColor="text1" w:themeTint="BF"/>
                <w:szCs w:val="24"/>
              </w:rPr>
              <w:br/>
            </w:r>
            <w:r w:rsidRPr="0028173B">
              <w:rPr>
                <w:rFonts w:ascii="Trebuchet MS" w:eastAsia="Times New Roman" w:hAnsi="Trebuchet MS"/>
                <w:color w:val="404040" w:themeColor="text1" w:themeTint="BF"/>
                <w:szCs w:val="24"/>
              </w:rPr>
              <w:t>(должность, фамилия, имя, отчество)</w:t>
            </w:r>
          </w:p>
        </w:tc>
        <w:tc>
          <w:tcPr>
            <w:tcW w:w="4820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 w:val="20"/>
              </w:rPr>
            </w:pPr>
          </w:p>
        </w:tc>
        <w:bookmarkStart w:id="0" w:name="_GoBack"/>
        <w:bookmarkEnd w:id="0"/>
      </w:tr>
      <w:tr w:rsidR="0028173B" w:rsidRPr="0028173B" w:rsidTr="005F0AA0">
        <w:trPr>
          <w:trHeight w:val="2829"/>
        </w:trPr>
        <w:tc>
          <w:tcPr>
            <w:tcW w:w="426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Cs w:val="24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Cs w:val="24"/>
              </w:rPr>
              <w:t>4.</w:t>
            </w:r>
          </w:p>
        </w:tc>
        <w:tc>
          <w:tcPr>
            <w:tcW w:w="4536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404040" w:themeColor="text1" w:themeTint="BF"/>
                <w:szCs w:val="24"/>
              </w:rPr>
            </w:pPr>
            <w:r w:rsidRPr="0028173B">
              <w:rPr>
                <w:rFonts w:ascii="Trebuchet MS" w:hAnsi="Trebuchet MS"/>
                <w:b/>
                <w:color w:val="404040" w:themeColor="text1" w:themeTint="BF"/>
                <w:szCs w:val="24"/>
              </w:rPr>
              <w:t>Банковские реквизиты</w:t>
            </w:r>
          </w:p>
        </w:tc>
        <w:tc>
          <w:tcPr>
            <w:tcW w:w="4820" w:type="dxa"/>
          </w:tcPr>
          <w:p w:rsidR="0028173B" w:rsidRPr="0028173B" w:rsidRDefault="0028173B" w:rsidP="0028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404040" w:themeColor="text1" w:themeTint="BF"/>
                <w:sz w:val="20"/>
              </w:rPr>
            </w:pPr>
          </w:p>
        </w:tc>
      </w:tr>
      <w:tr w:rsidR="0028173B" w:rsidRPr="0028173B" w:rsidTr="0028173B">
        <w:trPr>
          <w:trHeight w:val="467"/>
        </w:trPr>
        <w:tc>
          <w:tcPr>
            <w:tcW w:w="9782" w:type="dxa"/>
            <w:gridSpan w:val="3"/>
            <w:vAlign w:val="center"/>
          </w:tcPr>
          <w:p w:rsidR="0028173B" w:rsidRPr="0028173B" w:rsidRDefault="0028173B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hAnsi="Trebuchet MS"/>
                <w:color w:val="404040" w:themeColor="text1" w:themeTint="BF"/>
                <w:sz w:val="20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 xml:space="preserve">Представители Заказчика </w:t>
            </w:r>
            <w:r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>—</w:t>
            </w:r>
            <w:r w:rsidRPr="0028173B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 xml:space="preserve"> участники Симпозиума</w:t>
            </w:r>
          </w:p>
        </w:tc>
      </w:tr>
      <w:tr w:rsidR="0028173B" w:rsidRPr="0028173B" w:rsidTr="0028173B">
        <w:trPr>
          <w:trHeight w:val="496"/>
        </w:trPr>
        <w:tc>
          <w:tcPr>
            <w:tcW w:w="4962" w:type="dxa"/>
            <w:gridSpan w:val="2"/>
            <w:vAlign w:val="center"/>
          </w:tcPr>
          <w:p w:rsidR="0028173B" w:rsidRPr="0028173B" w:rsidRDefault="0028173B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  <w:r w:rsidRPr="0028173B">
              <w:rPr>
                <w:rFonts w:ascii="Trebuchet MS" w:hAnsi="Trebuchet MS"/>
                <w:b/>
                <w:color w:val="404040" w:themeColor="text1" w:themeTint="BF"/>
                <w:sz w:val="24"/>
                <w:szCs w:val="24"/>
              </w:rPr>
              <w:t>Докладчики</w:t>
            </w:r>
            <w:r w:rsidRPr="0028173B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 xml:space="preserve"> (ФИО)</w:t>
            </w:r>
          </w:p>
        </w:tc>
        <w:tc>
          <w:tcPr>
            <w:tcW w:w="4820" w:type="dxa"/>
            <w:vAlign w:val="center"/>
          </w:tcPr>
          <w:p w:rsidR="0028173B" w:rsidRPr="0028173B" w:rsidRDefault="0028173B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  <w:r w:rsidRPr="0028173B">
              <w:rPr>
                <w:rFonts w:ascii="Trebuchet MS" w:hAnsi="Trebuchet MS"/>
                <w:b/>
                <w:color w:val="404040" w:themeColor="text1" w:themeTint="BF"/>
                <w:sz w:val="24"/>
                <w:szCs w:val="24"/>
              </w:rPr>
              <w:t>Докладчики–аспиранты</w:t>
            </w:r>
            <w:r w:rsidRPr="0028173B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 xml:space="preserve"> (ФИО)</w:t>
            </w:r>
          </w:p>
        </w:tc>
      </w:tr>
      <w:tr w:rsidR="0028173B" w:rsidRPr="0028173B" w:rsidTr="0028173B">
        <w:trPr>
          <w:trHeight w:val="496"/>
        </w:trPr>
        <w:tc>
          <w:tcPr>
            <w:tcW w:w="4962" w:type="dxa"/>
            <w:gridSpan w:val="2"/>
            <w:vAlign w:val="center"/>
          </w:tcPr>
          <w:p w:rsidR="0028173B" w:rsidRPr="0028173B" w:rsidRDefault="0028173B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28173B" w:rsidRPr="0028173B" w:rsidRDefault="0028173B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>1.</w:t>
            </w:r>
          </w:p>
        </w:tc>
      </w:tr>
      <w:tr w:rsidR="0028173B" w:rsidRPr="0028173B" w:rsidTr="0028173B">
        <w:trPr>
          <w:trHeight w:val="496"/>
        </w:trPr>
        <w:tc>
          <w:tcPr>
            <w:tcW w:w="4962" w:type="dxa"/>
            <w:gridSpan w:val="2"/>
            <w:vAlign w:val="center"/>
          </w:tcPr>
          <w:p w:rsidR="0028173B" w:rsidRPr="0028173B" w:rsidRDefault="0028173B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28173B" w:rsidRPr="0028173B" w:rsidRDefault="0028173B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  <w:r w:rsidRPr="0028173B"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  <w:t>2.</w:t>
            </w:r>
          </w:p>
        </w:tc>
      </w:tr>
      <w:tr w:rsidR="005F0AA0" w:rsidRPr="0028173B" w:rsidTr="0028173B">
        <w:trPr>
          <w:trHeight w:val="496"/>
        </w:trPr>
        <w:tc>
          <w:tcPr>
            <w:tcW w:w="4962" w:type="dxa"/>
            <w:gridSpan w:val="2"/>
            <w:vAlign w:val="center"/>
          </w:tcPr>
          <w:p w:rsidR="005F0AA0" w:rsidRPr="005F0AA0" w:rsidRDefault="005F0AA0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404040" w:themeColor="text1" w:themeTint="BF"/>
                <w:sz w:val="24"/>
                <w:szCs w:val="24"/>
                <w:lang w:val="en-US"/>
              </w:rPr>
              <w:t>3.</w:t>
            </w:r>
          </w:p>
        </w:tc>
        <w:tc>
          <w:tcPr>
            <w:tcW w:w="4820" w:type="dxa"/>
            <w:vAlign w:val="center"/>
          </w:tcPr>
          <w:p w:rsidR="005F0AA0" w:rsidRPr="0028173B" w:rsidRDefault="005F0AA0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</w:p>
        </w:tc>
      </w:tr>
      <w:tr w:rsidR="005F0AA0" w:rsidRPr="0028173B" w:rsidTr="0028173B">
        <w:trPr>
          <w:trHeight w:val="496"/>
        </w:trPr>
        <w:tc>
          <w:tcPr>
            <w:tcW w:w="4962" w:type="dxa"/>
            <w:gridSpan w:val="2"/>
            <w:vAlign w:val="center"/>
          </w:tcPr>
          <w:p w:rsidR="005F0AA0" w:rsidRPr="005F0AA0" w:rsidRDefault="005F0AA0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color w:val="404040" w:themeColor="text1" w:themeTint="BF"/>
                <w:sz w:val="24"/>
                <w:szCs w:val="24"/>
                <w:lang w:val="en-US"/>
              </w:rPr>
              <w:t>4.</w:t>
            </w:r>
          </w:p>
        </w:tc>
        <w:tc>
          <w:tcPr>
            <w:tcW w:w="4820" w:type="dxa"/>
            <w:vAlign w:val="center"/>
          </w:tcPr>
          <w:p w:rsidR="005F0AA0" w:rsidRPr="0028173B" w:rsidRDefault="005F0AA0" w:rsidP="0028173B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3811B4" w:rsidRPr="0028173B" w:rsidRDefault="003811B4">
      <w:pPr>
        <w:rPr>
          <w:rFonts w:ascii="Trebuchet MS" w:hAnsi="Trebuchet MS"/>
        </w:rPr>
      </w:pPr>
    </w:p>
    <w:sectPr w:rsidR="003811B4" w:rsidRPr="0028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3B"/>
    <w:rsid w:val="0028173B"/>
    <w:rsid w:val="002E752E"/>
    <w:rsid w:val="003811B4"/>
    <w:rsid w:val="0038123E"/>
    <w:rsid w:val="003A1177"/>
    <w:rsid w:val="005F0AA0"/>
    <w:rsid w:val="00772704"/>
    <w:rsid w:val="00A34D91"/>
    <w:rsid w:val="00B26D5A"/>
    <w:rsid w:val="00BB7678"/>
    <w:rsid w:val="00BD4DC9"/>
    <w:rsid w:val="00E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69F4-2409-4842-9B05-FA4F868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73B"/>
    <w:rPr>
      <w:color w:val="0000FF"/>
      <w:u w:val="single"/>
    </w:rPr>
  </w:style>
  <w:style w:type="table" w:styleId="a4">
    <w:name w:val="Grid Table Light"/>
    <w:basedOn w:val="a1"/>
    <w:uiPriority w:val="40"/>
    <w:rsid w:val="002817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anos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C74E-FC4F-4CAB-AED2-6BF2BCE4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Antikon</dc:creator>
  <cp:keywords/>
  <dc:description/>
  <cp:lastModifiedBy>Antikon</cp:lastModifiedBy>
  <cp:revision>2</cp:revision>
  <dcterms:created xsi:type="dcterms:W3CDTF">2020-12-21T13:43:00Z</dcterms:created>
  <dcterms:modified xsi:type="dcterms:W3CDTF">2020-12-21T13:43:00Z</dcterms:modified>
</cp:coreProperties>
</file>